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26" w:rsidRPr="003F2226" w:rsidRDefault="003F2226" w:rsidP="003F2226">
      <w:pPr>
        <w:jc w:val="center"/>
        <w:rPr>
          <w:rFonts w:ascii="ＭＳ 明朝" w:eastAsia="ＭＳ 明朝" w:hAnsi="ＭＳ 明朝" w:hint="eastAsia"/>
          <w:b/>
          <w:sz w:val="28"/>
          <w:szCs w:val="26"/>
        </w:rPr>
      </w:pPr>
      <w:r w:rsidRPr="003F2226">
        <w:rPr>
          <w:rFonts w:ascii="ＭＳ 明朝" w:eastAsia="ＭＳ 明朝" w:hAnsi="ＭＳ 明朝" w:hint="eastAsia"/>
          <w:b/>
          <w:sz w:val="28"/>
          <w:szCs w:val="26"/>
        </w:rPr>
        <w:t>2025年日本国際博覧会大阪パビリオン推進委員会設立趣意書</w:t>
      </w:r>
    </w:p>
    <w:p w:rsidR="003F2226" w:rsidRPr="003F2226" w:rsidRDefault="003F2226" w:rsidP="003F2226">
      <w:pPr>
        <w:rPr>
          <w:rFonts w:ascii="ＭＳ 明朝" w:eastAsia="ＭＳ 明朝" w:hAnsi="ＭＳ 明朝" w:hint="eastAsia"/>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「いのち輝く未来社会のデザイン」をテーマとし、2025年日本国際博覧会（略称：大阪・関西万博）が開催されます。大阪・関西万博は、人間一人ひとりが自らの望む生き方を</w:t>
      </w:r>
      <w:bookmarkStart w:id="0" w:name="_GoBack"/>
      <w:bookmarkEnd w:id="0"/>
      <w:r w:rsidRPr="003F2226">
        <w:rPr>
          <w:rFonts w:ascii="ＭＳ 明朝" w:eastAsia="ＭＳ 明朝" w:hAnsi="ＭＳ 明朝" w:hint="eastAsia"/>
          <w:sz w:val="26"/>
          <w:szCs w:val="26"/>
        </w:rPr>
        <w:t>考え、それぞれの可能性を最大限に発揮できるようにするとともに、こうした生き方を支える持続可能な社会を国際社会が共創していくことを推し進めることを目指すものです。</w:t>
      </w:r>
    </w:p>
    <w:p w:rsidR="003F2226" w:rsidRPr="003F2226" w:rsidRDefault="003F2226" w:rsidP="003F2226">
      <w:pPr>
        <w:rPr>
          <w:rFonts w:ascii="ＭＳ 明朝" w:eastAsia="ＭＳ 明朝" w:hAnsi="ＭＳ 明朝" w:hint="eastAsia"/>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この万博開催は、大阪の存在感を世界にアピールする絶好の機会であり、オール大阪の知恵とアイデアを結集させ、大阪という都市の活力・魅力を世界のより多くの人々に伝えていく必要があります。</w:t>
      </w:r>
    </w:p>
    <w:p w:rsidR="003F2226" w:rsidRPr="003F2226" w:rsidRDefault="003F2226" w:rsidP="003F2226">
      <w:pPr>
        <w:rPr>
          <w:rFonts w:ascii="ＭＳ 明朝" w:eastAsia="ＭＳ 明朝" w:hAnsi="ＭＳ 明朝" w:hint="eastAsia"/>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このため、今後、策定される2025年大阪・関西万博出展参加基本構想に基づき、“「人」は生まれ変われる”、“新たな一歩を踏み出す”という意味を込めた「REBORN」をテーマに開催都市・大阪が世界に貢献する姿を示し、そのパワーを全世界に発信することを目指し、大阪・関西万博に出展参加します。</w:t>
      </w:r>
    </w:p>
    <w:p w:rsidR="003F2226" w:rsidRPr="003F2226" w:rsidRDefault="003F2226" w:rsidP="003F2226">
      <w:pPr>
        <w:rPr>
          <w:rFonts w:ascii="ＭＳ 明朝" w:eastAsia="ＭＳ 明朝" w:hAnsi="ＭＳ 明朝" w:hint="eastAsia"/>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こうしたことから、大阪の総力を結集し、府民・市民の参加と協力も得ながら、まずは出展企画を推進していくための推進体制として「2025年日本国際博覧会大阪パビリオン推進委員会」を設立し、出展内容の企画等を行うものです。</w:t>
      </w:r>
    </w:p>
    <w:p w:rsidR="003F2226" w:rsidRPr="003F2226" w:rsidRDefault="003F2226" w:rsidP="003F2226">
      <w:pPr>
        <w:rPr>
          <w:rFonts w:ascii="ＭＳ 明朝" w:eastAsia="ＭＳ 明朝" w:hAnsi="ＭＳ 明朝"/>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Pr="003F2226">
        <w:rPr>
          <w:rFonts w:ascii="ＭＳ 明朝" w:eastAsia="ＭＳ 明朝" w:hAnsi="ＭＳ 明朝" w:hint="eastAsia"/>
          <w:sz w:val="26"/>
          <w:szCs w:val="26"/>
        </w:rPr>
        <w:t>2021年２月16日</w:t>
      </w:r>
    </w:p>
    <w:p w:rsidR="003F2226" w:rsidRPr="003F2226" w:rsidRDefault="003F2226" w:rsidP="003F2226">
      <w:pPr>
        <w:rPr>
          <w:rFonts w:ascii="ＭＳ 明朝" w:eastAsia="ＭＳ 明朝" w:hAnsi="ＭＳ 明朝"/>
          <w:sz w:val="26"/>
          <w:szCs w:val="26"/>
        </w:rPr>
      </w:pPr>
    </w:p>
    <w:p w:rsidR="003F2226" w:rsidRPr="003F2226" w:rsidRDefault="003F2226" w:rsidP="003F2226">
      <w:pPr>
        <w:rPr>
          <w:rFonts w:ascii="ＭＳ 明朝" w:eastAsia="ＭＳ 明朝" w:hAnsi="ＭＳ 明朝" w:hint="eastAsia"/>
          <w:sz w:val="26"/>
          <w:szCs w:val="26"/>
        </w:rPr>
      </w:pPr>
      <w:r w:rsidRPr="003F222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Pr="003F2226">
        <w:rPr>
          <w:rFonts w:ascii="ＭＳ 明朝" w:eastAsia="ＭＳ 明朝" w:hAnsi="ＭＳ 明朝" w:hint="eastAsia"/>
          <w:sz w:val="26"/>
          <w:szCs w:val="26"/>
        </w:rPr>
        <w:t>設立発起人</w:t>
      </w:r>
    </w:p>
    <w:p w:rsidR="003F2226" w:rsidRPr="003F2226" w:rsidRDefault="003F2226" w:rsidP="003F2226">
      <w:pPr>
        <w:jc w:val="right"/>
        <w:rPr>
          <w:rFonts w:ascii="ＭＳ 明朝" w:eastAsia="ＭＳ 明朝" w:hAnsi="ＭＳ 明朝" w:hint="eastAsia"/>
          <w:sz w:val="26"/>
          <w:szCs w:val="26"/>
        </w:rPr>
      </w:pPr>
      <w:r w:rsidRPr="003F2226">
        <w:rPr>
          <w:rFonts w:ascii="ＭＳ 明朝" w:eastAsia="ＭＳ 明朝" w:hAnsi="ＭＳ 明朝" w:hint="eastAsia"/>
          <w:sz w:val="26"/>
          <w:szCs w:val="26"/>
        </w:rPr>
        <w:t>大阪府知事　　　　　　　　　　　　　　吉　村　　洋　文</w:t>
      </w:r>
    </w:p>
    <w:p w:rsidR="003F2226" w:rsidRPr="003F2226" w:rsidRDefault="003F2226" w:rsidP="003F2226">
      <w:pPr>
        <w:jc w:val="right"/>
        <w:rPr>
          <w:rFonts w:ascii="ＭＳ 明朝" w:eastAsia="ＭＳ 明朝" w:hAnsi="ＭＳ 明朝" w:hint="eastAsia"/>
          <w:sz w:val="26"/>
          <w:szCs w:val="26"/>
        </w:rPr>
      </w:pPr>
      <w:r w:rsidRPr="003F2226">
        <w:rPr>
          <w:rFonts w:ascii="ＭＳ 明朝" w:eastAsia="ＭＳ 明朝" w:hAnsi="ＭＳ 明朝" w:hint="eastAsia"/>
          <w:sz w:val="26"/>
          <w:szCs w:val="26"/>
        </w:rPr>
        <w:t>大阪市長　　　　　　　　　　　　　　　松　井　　一　郎</w:t>
      </w:r>
    </w:p>
    <w:p w:rsidR="003F2226" w:rsidRPr="003F2226" w:rsidRDefault="003F2226" w:rsidP="003F2226">
      <w:pPr>
        <w:jc w:val="right"/>
        <w:rPr>
          <w:rFonts w:ascii="ＭＳ 明朝" w:eastAsia="ＭＳ 明朝" w:hAnsi="ＭＳ 明朝" w:hint="eastAsia"/>
          <w:sz w:val="26"/>
          <w:szCs w:val="26"/>
        </w:rPr>
      </w:pPr>
      <w:r w:rsidRPr="003F2226">
        <w:rPr>
          <w:rFonts w:ascii="ＭＳ 明朝" w:eastAsia="ＭＳ 明朝" w:hAnsi="ＭＳ 明朝" w:hint="eastAsia"/>
          <w:sz w:val="26"/>
          <w:szCs w:val="26"/>
        </w:rPr>
        <w:t>公益社団法人関西経済連合会会長　　　　松　本　　正　義</w:t>
      </w:r>
    </w:p>
    <w:p w:rsidR="003F2226" w:rsidRPr="003F2226" w:rsidRDefault="003F2226" w:rsidP="003F2226">
      <w:pPr>
        <w:jc w:val="right"/>
        <w:rPr>
          <w:rFonts w:ascii="ＭＳ 明朝" w:eastAsia="ＭＳ 明朝" w:hAnsi="ＭＳ 明朝" w:hint="eastAsia"/>
          <w:sz w:val="26"/>
          <w:szCs w:val="26"/>
        </w:rPr>
      </w:pPr>
      <w:r w:rsidRPr="003F2226">
        <w:rPr>
          <w:rFonts w:ascii="ＭＳ 明朝" w:eastAsia="ＭＳ 明朝" w:hAnsi="ＭＳ 明朝" w:hint="eastAsia"/>
          <w:sz w:val="26"/>
          <w:szCs w:val="26"/>
        </w:rPr>
        <w:t>大阪商工会議所会頭　　　　　　　　　　尾　崎　　　　裕</w:t>
      </w:r>
    </w:p>
    <w:p w:rsidR="00660763" w:rsidRPr="003F2226" w:rsidRDefault="003F2226" w:rsidP="003F2226">
      <w:pPr>
        <w:jc w:val="right"/>
        <w:rPr>
          <w:rFonts w:ascii="ＭＳ 明朝" w:eastAsia="ＭＳ 明朝" w:hAnsi="ＭＳ 明朝" w:hint="eastAsia"/>
          <w:sz w:val="26"/>
          <w:szCs w:val="26"/>
        </w:rPr>
      </w:pPr>
      <w:r w:rsidRPr="003F2226">
        <w:rPr>
          <w:rFonts w:ascii="ＭＳ 明朝" w:eastAsia="ＭＳ 明朝" w:hAnsi="ＭＳ 明朝" w:hint="eastAsia"/>
          <w:sz w:val="26"/>
          <w:szCs w:val="26"/>
        </w:rPr>
        <w:t>一般社団法人関西経済同友会代表幹事　　深　野　　弘　行</w:t>
      </w:r>
    </w:p>
    <w:sectPr w:rsidR="00660763" w:rsidRPr="003F222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56" w:rsidRDefault="000F2056" w:rsidP="000F2056">
      <w:r>
        <w:separator/>
      </w:r>
    </w:p>
  </w:endnote>
  <w:endnote w:type="continuationSeparator" w:id="0">
    <w:p w:rsidR="000F2056" w:rsidRDefault="000F2056" w:rsidP="000F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56" w:rsidRDefault="000F2056" w:rsidP="000F2056">
      <w:r>
        <w:separator/>
      </w:r>
    </w:p>
  </w:footnote>
  <w:footnote w:type="continuationSeparator" w:id="0">
    <w:p w:rsidR="000F2056" w:rsidRDefault="000F2056" w:rsidP="000F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56" w:rsidRDefault="000F20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26"/>
    <w:rsid w:val="000F2056"/>
    <w:rsid w:val="003F2226"/>
    <w:rsid w:val="0066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F4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056"/>
    <w:pPr>
      <w:tabs>
        <w:tab w:val="center" w:pos="4252"/>
        <w:tab w:val="right" w:pos="8504"/>
      </w:tabs>
      <w:snapToGrid w:val="0"/>
    </w:pPr>
  </w:style>
  <w:style w:type="character" w:customStyle="1" w:styleId="a4">
    <w:name w:val="ヘッダー (文字)"/>
    <w:basedOn w:val="a0"/>
    <w:link w:val="a3"/>
    <w:uiPriority w:val="99"/>
    <w:rsid w:val="000F2056"/>
  </w:style>
  <w:style w:type="paragraph" w:styleId="a5">
    <w:name w:val="footer"/>
    <w:basedOn w:val="a"/>
    <w:link w:val="a6"/>
    <w:uiPriority w:val="99"/>
    <w:unhideWhenUsed/>
    <w:rsid w:val="000F2056"/>
    <w:pPr>
      <w:tabs>
        <w:tab w:val="center" w:pos="4252"/>
        <w:tab w:val="right" w:pos="8504"/>
      </w:tabs>
      <w:snapToGrid w:val="0"/>
    </w:pPr>
  </w:style>
  <w:style w:type="character" w:customStyle="1" w:styleId="a6">
    <w:name w:val="フッター (文字)"/>
    <w:basedOn w:val="a0"/>
    <w:link w:val="a5"/>
    <w:uiPriority w:val="99"/>
    <w:rsid w:val="000F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2021-02-16T02:07:00Z</dcterms:created>
  <dcterms:modified xsi:type="dcterms:W3CDTF">2021-02-16T02:07:00Z</dcterms:modified>
</cp:coreProperties>
</file>